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09B5FBA3" w14:textId="77777777" w:rsidR="00EE63C2" w:rsidRDefault="00EE63C2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D6F">
        <w:rPr>
          <w:rFonts w:ascii="Times New Roman" w:eastAsia="Times New Roman" w:hAnsi="Times New Roman" w:cs="Times New Roman"/>
          <w:b/>
          <w:sz w:val="24"/>
          <w:szCs w:val="24"/>
        </w:rPr>
        <w:t>www.rencore.sk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4B334A4B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4C2F0E94" w:rsidR="00E60DC5" w:rsidRPr="00E11F5F" w:rsidRDefault="00661DF8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7342C3" w:rsidRPr="00FF5D6F">
        <w:rPr>
          <w:rFonts w:ascii="Times New Roman" w:eastAsia="Times New Roman" w:hAnsi="Times New Roman" w:cs="Times New Roman"/>
          <w:sz w:val="24"/>
          <w:szCs w:val="24"/>
        </w:rPr>
        <w:t>Rentex trade sro , Váhovce 175 , 925 62,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64F5A"/>
    <w:rsid w:val="001E73EB"/>
    <w:rsid w:val="002B6698"/>
    <w:rsid w:val="00334908"/>
    <w:rsid w:val="00613426"/>
    <w:rsid w:val="00661DF8"/>
    <w:rsid w:val="006D72DA"/>
    <w:rsid w:val="006F2953"/>
    <w:rsid w:val="007342C3"/>
    <w:rsid w:val="0077276C"/>
    <w:rsid w:val="009177F8"/>
    <w:rsid w:val="00951117"/>
    <w:rsid w:val="00A80BAD"/>
    <w:rsid w:val="00C45F38"/>
    <w:rsid w:val="00E60DC5"/>
    <w:rsid w:val="00E91499"/>
    <w:rsid w:val="00EB7837"/>
    <w:rsid w:val="00ED717E"/>
    <w:rsid w:val="00EE63C2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19</cp:revision>
  <dcterms:created xsi:type="dcterms:W3CDTF">2023-07-24T10:15:00Z</dcterms:created>
  <dcterms:modified xsi:type="dcterms:W3CDTF">2025-02-20T14:16:00Z</dcterms:modified>
</cp:coreProperties>
</file>